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36" w:rsidRPr="000603DE" w:rsidRDefault="00F21A36" w:rsidP="00F21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3DE">
        <w:rPr>
          <w:rFonts w:ascii="Times New Roman" w:hAnsi="Times New Roman" w:cs="Times New Roman"/>
          <w:b/>
          <w:sz w:val="24"/>
          <w:szCs w:val="24"/>
        </w:rPr>
        <w:t>PROPOSAL PENELITIAN</w:t>
      </w:r>
    </w:p>
    <w:p w:rsidR="00F21A36" w:rsidRPr="000603DE" w:rsidRDefault="00F21A36" w:rsidP="00F21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603DE">
        <w:rPr>
          <w:rFonts w:ascii="Times New Roman" w:hAnsi="Times New Roman" w:cs="Times New Roman"/>
          <w:b/>
          <w:sz w:val="24"/>
          <w:szCs w:val="24"/>
        </w:rPr>
        <w:t>“TRADISI KEMATIAN TURUN KASUA DI KOTA SOLOK”</w:t>
      </w:r>
    </w:p>
    <w:p w:rsidR="00F21A36" w:rsidRPr="000603DE" w:rsidRDefault="00F21A36" w:rsidP="00F21A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A36" w:rsidRPr="000603DE" w:rsidRDefault="00F21A36" w:rsidP="00F21A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21A36" w:rsidRPr="000603DE" w:rsidRDefault="00F21A36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menyaksikan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bagaiman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diadakannya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dilestarikan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1A36" w:rsidRPr="000603DE" w:rsidRDefault="00F21A36" w:rsidP="00F21A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21A36" w:rsidRPr="000603DE" w:rsidRDefault="00F21A36" w:rsidP="00F21A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Fokus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21A36" w:rsidRPr="000603DE" w:rsidRDefault="00F21A36" w:rsidP="00F21A36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</w:p>
    <w:p w:rsidR="00F21A36" w:rsidRPr="000603DE" w:rsidRDefault="00F21A36" w:rsidP="00F21A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21A36" w:rsidRPr="000603DE" w:rsidRDefault="00F21A36" w:rsidP="00F21A36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:</w:t>
      </w:r>
    </w:p>
    <w:p w:rsidR="00F21A36" w:rsidRPr="000603DE" w:rsidRDefault="00F21A36" w:rsidP="00F21A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?</w:t>
      </w:r>
    </w:p>
    <w:p w:rsidR="00F21A36" w:rsidRPr="000603DE" w:rsidRDefault="00F21A36" w:rsidP="00F21A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?</w:t>
      </w:r>
    </w:p>
    <w:p w:rsidR="00F21A36" w:rsidRPr="000603DE" w:rsidRDefault="00F21A36" w:rsidP="00F21A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”?</w:t>
      </w:r>
    </w:p>
    <w:p w:rsidR="00F21A36" w:rsidRPr="000603DE" w:rsidRDefault="00F21A36" w:rsidP="00F21A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”?</w:t>
      </w:r>
    </w:p>
    <w:p w:rsidR="00F21A36" w:rsidRPr="000603DE" w:rsidRDefault="00F21A36" w:rsidP="00F21A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?</w:t>
      </w:r>
    </w:p>
    <w:p w:rsidR="00F21A36" w:rsidRPr="000603DE" w:rsidRDefault="00F21A36" w:rsidP="00F21A36">
      <w:pPr>
        <w:pStyle w:val="ListParagraph"/>
        <w:tabs>
          <w:tab w:val="left" w:pos="4253"/>
        </w:tabs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F21A36" w:rsidRPr="000603DE" w:rsidRDefault="00F21A36" w:rsidP="00F21A36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21A36" w:rsidRPr="000603DE" w:rsidRDefault="00F21A36" w:rsidP="00F21A36">
      <w:pPr>
        <w:pStyle w:val="ListParagraph"/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:</w:t>
      </w:r>
    </w:p>
    <w:p w:rsidR="00F21A36" w:rsidRPr="000603DE" w:rsidRDefault="00F21A36" w:rsidP="00F21A36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A36" w:rsidRPr="000603DE" w:rsidRDefault="00F21A36" w:rsidP="00F21A36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</w:p>
    <w:p w:rsidR="00F21A36" w:rsidRPr="000603DE" w:rsidRDefault="00F21A36" w:rsidP="00F21A36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”</w:t>
      </w:r>
    </w:p>
    <w:p w:rsidR="00F21A36" w:rsidRPr="000603DE" w:rsidRDefault="00F21A36" w:rsidP="00F21A36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”</w:t>
      </w:r>
    </w:p>
    <w:p w:rsidR="00F21A36" w:rsidRPr="000603DE" w:rsidRDefault="00F21A36" w:rsidP="00F21A36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Kasua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” di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Solok</w:t>
      </w:r>
      <w:proofErr w:type="spellEnd"/>
    </w:p>
    <w:p w:rsidR="00F21A36" w:rsidRPr="000603DE" w:rsidRDefault="00F21A36" w:rsidP="00F21A36">
      <w:pPr>
        <w:pStyle w:val="ListParagraph"/>
        <w:spacing w:before="24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F21A36" w:rsidRPr="000603DE" w:rsidRDefault="00F21A36" w:rsidP="00F21A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21A36" w:rsidRPr="000603DE" w:rsidRDefault="00F21A36" w:rsidP="00F21A36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Tri Dharma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meeka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1A36" w:rsidRPr="000603DE" w:rsidRDefault="00F21A36" w:rsidP="00F21A36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603DE">
        <w:rPr>
          <w:rFonts w:ascii="Times New Roman" w:hAnsi="Times New Roman" w:cs="Times New Roman"/>
          <w:sz w:val="24"/>
          <w:szCs w:val="24"/>
        </w:rPr>
        <w:t>MENDASI</w:t>
      </w:r>
    </w:p>
    <w:p w:rsidR="00F21A36" w:rsidRPr="000603DE" w:rsidRDefault="00F21A36" w:rsidP="00F21A36">
      <w:pPr>
        <w:pStyle w:val="ListParagraph"/>
        <w:numPr>
          <w:ilvl w:val="0"/>
          <w:numId w:val="4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Kesimpulan</w:t>
      </w:r>
      <w:proofErr w:type="spellEnd"/>
    </w:p>
    <w:p w:rsidR="00F21A36" w:rsidRPr="000603DE" w:rsidRDefault="00F21A36" w:rsidP="00F21A36">
      <w:pPr>
        <w:pStyle w:val="ListParagraph"/>
        <w:numPr>
          <w:ilvl w:val="0"/>
          <w:numId w:val="4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A36" w:rsidRPr="000603DE" w:rsidRDefault="00F21A36" w:rsidP="00F21A3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21A36" w:rsidRPr="000603DE" w:rsidRDefault="00F21A36" w:rsidP="00F21A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21A36" w:rsidRPr="000603DE" w:rsidRDefault="00F21A36" w:rsidP="00F21A36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kerapkali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1A36" w:rsidRPr="000603DE" w:rsidRDefault="00F21A36" w:rsidP="00F21A36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semiotic,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simbolis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menganalisisnya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realis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0603D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0603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1A36" w:rsidRPr="000603DE" w:rsidRDefault="00F21A36" w:rsidP="00F21A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060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3D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21A36" w:rsidRDefault="00F21A36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Nama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berawal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sebutan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nama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Nagari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persisnya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Kota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sebutan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nama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justru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akhirnya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lazim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ketika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menyebutkan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asalnya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tatkala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tengah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berada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perantauan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meskipun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sesungguhnya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Nagari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Selayo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Koto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Cupak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Talang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Singkarak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Koto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Anau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Gauang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Panyakalan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Muara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Panas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Kinari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Kayu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Aro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Guguk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sebagainya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Konon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sebutan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bermakna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saelok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alias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Dari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penuturan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sejumlah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tokoh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adat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bermula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Kubuang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Tigobaleh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persisnya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semasa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Sumatra Barat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masih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sitem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kerajaan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Minangkabau.Konon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Kubuang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Tigobaleh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berarti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kubuang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tiga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belas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datuk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kerajaan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Minangkabau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terkait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sesuatu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persoalan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dianggap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pembangkang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Artinya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dulu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raja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Minangkabau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sedang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berkuasa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,sehingga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memutuskan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mengusir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tiga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belas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datuk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kerajaan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21A36" w:rsidRDefault="00F21A36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niniak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Kubuang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Tigobaleh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pun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pergi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mencari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Awalnya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Pariangan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berjalan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Danau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Singkarak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ketika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Aripan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menoleh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hamparan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terlihat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datar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bawah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terucaplah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disitulah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tampak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nan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raso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kaelok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berubah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perjalanannya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rombongan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sempat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menuju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ketinggian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guna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meninjau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keadaan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ditempatinya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Bukit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Gurunan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dekat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Payo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sejumlah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sumber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mengatakan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Aur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Berangin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Gaung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Akan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tetapi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alasan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diterima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logika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ketinggian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diprediksikan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ribu-ribu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dekat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Kuncir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bukit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Teluk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Tanjung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Paku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1A36" w:rsidRDefault="00F21A36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Dari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ketinggian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inilah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nenek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moyang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melihat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dataran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cukup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saelok-eloknyo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perkembangannya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saelok-eloknyo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berubah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informasi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terjadinya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nama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nagari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kebanyakan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cerita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lisan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sedikit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sekali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tertulis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berupa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catatan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awal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mula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nama</w:t>
      </w:r>
      <w:proofErr w:type="spellEnd"/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versi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Generasi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menerima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kebenaran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tambo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cerita-cerita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tua-tua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terdahulu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dianggap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tokoh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adat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sedikit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dikuatkan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peninggalan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bukti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Berbeda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sejarah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lain,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diperkuat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peninggalan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prasasti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monumen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candi-candi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sebagaimana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kerajaan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Sparta, Athena,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Mesir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sebagainya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dilain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sisi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pihak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menyatakan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selo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21A36" w:rsidRDefault="00F21A36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Hal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disebabkan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adanya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Batang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Sumani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berbelok-belok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selo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kemudian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juga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berubah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Versi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menyebutkan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konon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nenek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moyang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dahulunya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mempunyai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menyelesaikan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wawasan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pola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pikir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jauh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depan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kemampuan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Pimpinan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Luhak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Tanah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Datar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dahulunya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sering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tugas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menyelesaikan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permasalahan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Luhak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Tanah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Datar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janji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apabila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tugas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berhasil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diselesaikan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dijanjikan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imbalan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sesuai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permintaan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Berkat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sukses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menyelesaikan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masalah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diberikan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wilayah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Luhak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Tanah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Datar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Daerah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Kubuang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Tigo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Baleh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waktu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belum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disebut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Kubuang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Tigo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>Baleh</w:t>
      </w:r>
      <w:proofErr w:type="spellEnd"/>
      <w:r w:rsidRPr="0006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21A36" w:rsidRDefault="00F21A36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Kota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kental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tradsi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dikelan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Kasua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hari-100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anggoata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bako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</w:p>
    <w:p w:rsidR="00F21A36" w:rsidRDefault="00F21A36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kasua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dilakanakan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solok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temurun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tradisi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kasua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baju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sapatagakkan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kasua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payuang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tabu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sabatang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lamang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sabatang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lain-lain”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digulun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diserahkan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ditempat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disediakna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do’a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mayat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perjalannay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akhirat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dipermudah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B23A9E" w:rsidRDefault="00B23A9E" w:rsidP="00F21A36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3A9E" w:rsidRDefault="00B23A9E" w:rsidP="00B23A9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4.75pt;margin-top:45.75pt;width:421.5pt;height:561.75pt;z-index:-251657216;mso-position-horizontal-relative:text;mso-position-vertical-relative:text;mso-width-relative:page;mso-height-relative:page" wrapcoords="-38 0 -38 21571 21600 21571 21600 0 -38 0">
            <v:imagedata r:id="rId6" o:title="WhatsApp Image 2022-07-04 at 14.22.11"/>
            <w10:wrap type="through"/>
          </v:shape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Asensi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:rsidR="00B23A9E" w:rsidRDefault="00B23A9E" w:rsidP="00B23A9E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pict>
          <v:shape id="_x0000_i1025" type="#_x0000_t75" style="width:468pt;height:624pt">
            <v:imagedata r:id="rId7" o:title="WhatsApp Image 2022-07-04 at 14.22.12"/>
          </v:shape>
        </w:pict>
      </w:r>
    </w:p>
    <w:p w:rsidR="00B23A9E" w:rsidRPr="00B23A9E" w:rsidRDefault="00B23A9E" w:rsidP="00B23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EA3" w:rsidRDefault="00B23A9E" w:rsidP="00B23A9E">
      <w:pPr>
        <w:pStyle w:val="ListParagraph"/>
        <w:numPr>
          <w:ilvl w:val="0"/>
          <w:numId w:val="1"/>
        </w:numPr>
      </w:pPr>
      <w:proofErr w:type="spellStart"/>
      <w:r w:rsidRPr="00B23A9E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B23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9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pict>
          <v:shape id="_x0000_i1026" type="#_x0000_t75" style="width:420pt;height:210.75pt">
            <v:imagedata r:id="rId8" o:title="WhatsApp Image 2022-07-04 at 15.50.06 (1)"/>
          </v:shape>
        </w:pict>
      </w:r>
      <w:r>
        <w:pict>
          <v:shape id="_x0000_i1027" type="#_x0000_t75" style="width:420pt;height:210.75pt">
            <v:imagedata r:id="rId9" o:title="WhatsApp Image 2022-07-04 at 15.50.06"/>
          </v:shape>
        </w:pict>
      </w:r>
      <w:bookmarkStart w:id="0" w:name="_GoBack"/>
      <w:r>
        <w:pict>
          <v:shape id="_x0000_i1028" type="#_x0000_t75" style="width:420pt;height:210.75pt">
            <v:imagedata r:id="rId10" o:title="WhatsApp Image 2022-07-04 at 15.50.07"/>
          </v:shape>
        </w:pict>
      </w:r>
      <w:bookmarkEnd w:id="0"/>
    </w:p>
    <w:sectPr w:rsidR="00AD3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31CC"/>
    <w:multiLevelType w:val="hybridMultilevel"/>
    <w:tmpl w:val="DCB8355C"/>
    <w:lvl w:ilvl="0" w:tplc="07C08D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0329D7"/>
    <w:multiLevelType w:val="hybridMultilevel"/>
    <w:tmpl w:val="6428C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14159"/>
    <w:multiLevelType w:val="hybridMultilevel"/>
    <w:tmpl w:val="90023F18"/>
    <w:lvl w:ilvl="0" w:tplc="CE3A3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5A63B0D"/>
    <w:multiLevelType w:val="hybridMultilevel"/>
    <w:tmpl w:val="FAE0145C"/>
    <w:lvl w:ilvl="0" w:tplc="986CF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36"/>
    <w:rsid w:val="00AD3EA3"/>
    <w:rsid w:val="00B23A9E"/>
    <w:rsid w:val="00F2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2022-07-04T08:46:00Z</dcterms:created>
  <dcterms:modified xsi:type="dcterms:W3CDTF">2022-07-04T08:56:00Z</dcterms:modified>
</cp:coreProperties>
</file>